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8730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H</w:t>
      </w:r>
      <w:r w:rsidRPr="00E51077">
        <w:t>ervorhebung von Zeichen (Zeichenformatierung)</w:t>
      </w:r>
    </w:p>
    <w:p w14:paraId="7E8EF142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G</w:t>
      </w:r>
      <w:r w:rsidRPr="00E51077">
        <w:t>rafiken einbinden</w:t>
      </w:r>
    </w:p>
    <w:p w14:paraId="4CCA735A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F</w:t>
      </w:r>
      <w:r w:rsidRPr="00E51077">
        <w:t>ormatierung von Absätzen (Absatzformatierung)</w:t>
      </w:r>
    </w:p>
    <w:p w14:paraId="0DB81FA3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K</w:t>
      </w:r>
      <w:r w:rsidRPr="00E51077">
        <w:t>opf- und Fußzeilen</w:t>
      </w:r>
    </w:p>
    <w:p w14:paraId="6BA25ED1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S</w:t>
      </w:r>
      <w:r w:rsidRPr="00E51077">
        <w:t>eitengestaltung (Seitenformatierung)</w:t>
      </w:r>
    </w:p>
    <w:p w14:paraId="4F1C7761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F</w:t>
      </w:r>
      <w:r w:rsidRPr="00E51077">
        <w:t>ußnotenverwaltung</w:t>
      </w:r>
    </w:p>
    <w:p w14:paraId="121C9D08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A</w:t>
      </w:r>
      <w:r w:rsidRPr="00E51077">
        <w:t xml:space="preserve">utomatische Rechtschreibprüfung </w:t>
      </w:r>
    </w:p>
    <w:p w14:paraId="6EC0F8BF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T</w:t>
      </w:r>
      <w:r w:rsidRPr="00E51077">
        <w:t>extbausteine</w:t>
      </w:r>
    </w:p>
    <w:p w14:paraId="7C13A41B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A</w:t>
      </w:r>
      <w:r w:rsidRPr="00E51077">
        <w:t>utomatische Silbentrennung</w:t>
      </w:r>
    </w:p>
    <w:p w14:paraId="188B8F3B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S</w:t>
      </w:r>
      <w:r w:rsidRPr="00E51077">
        <w:t>erienbriefe</w:t>
      </w:r>
    </w:p>
    <w:p w14:paraId="3D0281CE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T</w:t>
      </w:r>
      <w:r w:rsidRPr="00E51077">
        <w:t>hesaurus (Synonymwörterbuch)</w:t>
      </w:r>
    </w:p>
    <w:p w14:paraId="243A9E98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L</w:t>
      </w:r>
      <w:r w:rsidRPr="00E51077">
        <w:t xml:space="preserve">inien und Rahmen zeichnen </w:t>
      </w:r>
    </w:p>
    <w:p w14:paraId="77E2F020" w14:textId="77777777" w:rsidR="00B37E0E" w:rsidRPr="00E51077" w:rsidRDefault="00B37E0E" w:rsidP="00E51077">
      <w:pPr>
        <w:pStyle w:val="Listenabsatz"/>
        <w:numPr>
          <w:ilvl w:val="0"/>
          <w:numId w:val="10"/>
        </w:numPr>
      </w:pPr>
      <w:r w:rsidRPr="00E51077">
        <w:rPr>
          <w:color w:val="FF0000"/>
        </w:rPr>
        <w:t>E</w:t>
      </w:r>
      <w:r w:rsidRPr="00E51077">
        <w:t>rzeugen von Inhalts- und Stichwortverzeichnissen</w:t>
      </w:r>
    </w:p>
    <w:p w14:paraId="21FFECA7" w14:textId="77777777" w:rsidR="00295910" w:rsidRPr="00E51077" w:rsidRDefault="00295910" w:rsidP="00E51077"/>
    <w:p w14:paraId="582303B2" w14:textId="77777777" w:rsidR="0037375C" w:rsidRPr="00E51077" w:rsidRDefault="0037375C" w:rsidP="00E51077"/>
    <w:sectPr w:rsidR="0037375C" w:rsidRPr="00E510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79E"/>
    <w:multiLevelType w:val="hybridMultilevel"/>
    <w:tmpl w:val="58DC486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2F8"/>
    <w:multiLevelType w:val="hybridMultilevel"/>
    <w:tmpl w:val="15E453A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338D1"/>
    <w:multiLevelType w:val="hybridMultilevel"/>
    <w:tmpl w:val="D0B689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542"/>
    <w:multiLevelType w:val="hybridMultilevel"/>
    <w:tmpl w:val="3D2E91A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02B6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693CBD"/>
    <w:multiLevelType w:val="hybridMultilevel"/>
    <w:tmpl w:val="328C7B90"/>
    <w:lvl w:ilvl="0" w:tplc="6B8EC44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96B30"/>
    <w:multiLevelType w:val="hybridMultilevel"/>
    <w:tmpl w:val="21647DC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B50CE"/>
    <w:multiLevelType w:val="hybridMultilevel"/>
    <w:tmpl w:val="65B081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7901"/>
    <w:multiLevelType w:val="hybridMultilevel"/>
    <w:tmpl w:val="409C20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13BFD"/>
    <w:multiLevelType w:val="hybridMultilevel"/>
    <w:tmpl w:val="0E74F35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77330">
    <w:abstractNumId w:val="1"/>
  </w:num>
  <w:num w:numId="2" w16cid:durableId="75900544">
    <w:abstractNumId w:val="3"/>
  </w:num>
  <w:num w:numId="3" w16cid:durableId="1967809341">
    <w:abstractNumId w:val="4"/>
  </w:num>
  <w:num w:numId="4" w16cid:durableId="62652518">
    <w:abstractNumId w:val="9"/>
  </w:num>
  <w:num w:numId="5" w16cid:durableId="314182885">
    <w:abstractNumId w:val="7"/>
  </w:num>
  <w:num w:numId="6" w16cid:durableId="1289699229">
    <w:abstractNumId w:val="5"/>
  </w:num>
  <w:num w:numId="7" w16cid:durableId="1865559833">
    <w:abstractNumId w:val="6"/>
  </w:num>
  <w:num w:numId="8" w16cid:durableId="1751733977">
    <w:abstractNumId w:val="0"/>
  </w:num>
  <w:num w:numId="9" w16cid:durableId="1646664692">
    <w:abstractNumId w:val="8"/>
  </w:num>
  <w:num w:numId="10" w16cid:durableId="67981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0E"/>
    <w:rsid w:val="00033D0A"/>
    <w:rsid w:val="00295910"/>
    <w:rsid w:val="0037375C"/>
    <w:rsid w:val="00B0646F"/>
    <w:rsid w:val="00B12CDC"/>
    <w:rsid w:val="00B17361"/>
    <w:rsid w:val="00B37E0E"/>
    <w:rsid w:val="00E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8886"/>
  <w15:chartTrackingRefBased/>
  <w15:docId w15:val="{36EDBA91-CFBF-4379-85A0-D6741AF0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7E0E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7E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064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646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646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64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646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Juergen Hille</cp:lastModifiedBy>
  <cp:revision>2</cp:revision>
  <dcterms:created xsi:type="dcterms:W3CDTF">2024-12-10T08:42:00Z</dcterms:created>
  <dcterms:modified xsi:type="dcterms:W3CDTF">2025-05-15T11:29:00Z</dcterms:modified>
</cp:coreProperties>
</file>